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FA3" w:rsidRDefault="00625FA3">
      <w:pPr>
        <w:pStyle w:val="BodyText"/>
        <w:spacing w:before="0"/>
        <w:ind w:left="280"/>
        <w:rPr>
          <w:rFonts w:ascii="Times New Roman"/>
          <w:sz w:val="20"/>
        </w:rPr>
      </w:pPr>
    </w:p>
    <w:p w:rsidR="00625FA3" w:rsidRDefault="00BB0276">
      <w:pPr>
        <w:pStyle w:val="BodyText"/>
        <w:spacing w:before="120"/>
        <w:ind w:left="0"/>
        <w:rPr>
          <w:rFonts w:ascii="Times New Roman"/>
          <w:sz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739140</wp:posOffset>
                </wp:positionH>
                <wp:positionV relativeFrom="page">
                  <wp:posOffset>1287145</wp:posOffset>
                </wp:positionV>
                <wp:extent cx="6286500" cy="577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0" cy="57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00" h="57785">
                              <a:moveTo>
                                <a:pt x="6286500" y="0"/>
                              </a:moveTo>
                              <a:lnTo>
                                <a:pt x="0" y="0"/>
                              </a:lnTo>
                              <a:lnTo>
                                <a:pt x="0" y="57784"/>
                              </a:lnTo>
                              <a:lnTo>
                                <a:pt x="6286500" y="57784"/>
                              </a:lnTo>
                              <a:lnTo>
                                <a:pt x="628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2BBD14" id="Graphic 1" o:spid="_x0000_s1026" style="position:absolute;left:0;text-align:left;margin-left:58.2pt;margin-top:101.35pt;width:495pt;height:4.5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86500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" path="m6286500,l,,,57784r6286500,l6286500,xe" fillcolor="olive" stroked="f">
                <v:path arrowok="t"/>
                <w10:wrap anchorx="page" anchory="page"/>
              </v:shape>
            </w:pict>
          </mc:Fallback>
        </mc:AlternateContent>
      </w:r>
    </w:p>
    <w:p w:rsidR="00BB0276" w:rsidRPr="00BB0276" w:rsidRDefault="00BB0276">
      <w:pPr>
        <w:pStyle w:val="Title"/>
        <w:ind w:left="34"/>
        <w:rPr>
          <w:rFonts w:asciiTheme="majorBidi" w:hAnsiTheme="majorBidi" w:cstheme="majorBidi"/>
          <w:sz w:val="2"/>
          <w:szCs w:val="2"/>
        </w:rPr>
      </w:pPr>
    </w:p>
    <w:p w:rsidR="00625FA3" w:rsidRPr="000C75AE" w:rsidRDefault="0044657E">
      <w:pPr>
        <w:pStyle w:val="Title"/>
        <w:ind w:left="34"/>
        <w:rPr>
          <w:rFonts w:asciiTheme="majorBidi" w:hAnsiTheme="majorBidi" w:cstheme="majorBidi"/>
        </w:rPr>
      </w:pPr>
      <w:r w:rsidRPr="000C75AE">
        <w:rPr>
          <w:rFonts w:asciiTheme="majorBidi" w:hAnsiTheme="majorBidi" w:cstheme="majorBidi"/>
        </w:rPr>
        <w:t>SUPPLIER</w:t>
      </w:r>
      <w:r w:rsidRPr="000C75AE">
        <w:rPr>
          <w:rFonts w:asciiTheme="majorBidi" w:hAnsiTheme="majorBidi" w:cstheme="majorBidi"/>
          <w:spacing w:val="-16"/>
        </w:rPr>
        <w:t xml:space="preserve"> </w:t>
      </w:r>
      <w:r w:rsidRPr="000C75AE">
        <w:rPr>
          <w:rFonts w:asciiTheme="majorBidi" w:hAnsiTheme="majorBidi" w:cstheme="majorBidi"/>
          <w:spacing w:val="-2"/>
        </w:rPr>
        <w:t>MEETING</w:t>
      </w:r>
      <w:r w:rsidR="001660B8" w:rsidRPr="000C75AE">
        <w:rPr>
          <w:rFonts w:asciiTheme="majorBidi" w:hAnsiTheme="majorBidi" w:cstheme="majorBidi"/>
        </w:rPr>
        <w:t xml:space="preserve"> INVITATION</w:t>
      </w:r>
    </w:p>
    <w:p w:rsidR="00625FA3" w:rsidRPr="000C75AE" w:rsidRDefault="001660B8">
      <w:pPr>
        <w:pStyle w:val="Title"/>
        <w:spacing w:before="3"/>
        <w:ind w:right="34"/>
        <w:rPr>
          <w:rFonts w:asciiTheme="majorBidi" w:hAnsiTheme="majorBidi" w:cstheme="majorBidi"/>
          <w:b w:val="0"/>
          <w:bCs w:val="0"/>
        </w:rPr>
      </w:pPr>
      <w:r w:rsidRPr="000C75AE">
        <w:rPr>
          <w:rFonts w:asciiTheme="majorBidi" w:hAnsiTheme="majorBidi" w:cstheme="majorBidi"/>
          <w:b w:val="0"/>
          <w:bCs w:val="0"/>
        </w:rPr>
        <w:t>Water System Rehabilitation and Solar Installation Tender</w:t>
      </w:r>
    </w:p>
    <w:p w:rsidR="00625FA3" w:rsidRPr="003300A2" w:rsidRDefault="0044657E" w:rsidP="00BB0276">
      <w:pPr>
        <w:pStyle w:val="BodyText"/>
        <w:spacing w:before="246"/>
        <w:ind w:left="0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Samaritan's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Purse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–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="001660B8" w:rsidRPr="003300A2">
        <w:rPr>
          <w:rFonts w:asciiTheme="majorBidi" w:hAnsiTheme="majorBidi" w:cstheme="majorBidi"/>
          <w:sz w:val="23"/>
          <w:szCs w:val="23"/>
        </w:rPr>
        <w:t>Syria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invites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all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companies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and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contractors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to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participate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 xml:space="preserve">in tendering to </w:t>
      </w:r>
      <w:r w:rsidR="001660B8" w:rsidRPr="003300A2">
        <w:rPr>
          <w:rFonts w:asciiTheme="majorBidi" w:hAnsiTheme="majorBidi" w:cstheme="majorBidi"/>
          <w:sz w:val="23"/>
          <w:szCs w:val="23"/>
        </w:rPr>
        <w:t xml:space="preserve">rehabilitate water systems and install solar energy systems in </w:t>
      </w:r>
      <w:r w:rsidRPr="003300A2">
        <w:rPr>
          <w:rFonts w:asciiTheme="majorBidi" w:hAnsiTheme="majorBidi" w:cstheme="majorBidi"/>
          <w:sz w:val="23"/>
          <w:szCs w:val="23"/>
        </w:rPr>
        <w:t xml:space="preserve">Amuda and </w:t>
      </w:r>
      <w:proofErr w:type="spellStart"/>
      <w:r w:rsidRPr="003300A2">
        <w:rPr>
          <w:rFonts w:asciiTheme="majorBidi" w:hAnsiTheme="majorBidi" w:cstheme="majorBidi"/>
          <w:sz w:val="23"/>
          <w:szCs w:val="23"/>
        </w:rPr>
        <w:t>Gharra</w:t>
      </w:r>
      <w:proofErr w:type="spellEnd"/>
      <w:r w:rsidRPr="003300A2">
        <w:rPr>
          <w:rFonts w:asciiTheme="majorBidi" w:hAnsiTheme="majorBidi" w:cstheme="majorBidi"/>
          <w:sz w:val="23"/>
          <w:szCs w:val="23"/>
        </w:rPr>
        <w:t xml:space="preserve"> in </w:t>
      </w:r>
      <w:r w:rsidR="001660B8" w:rsidRPr="003300A2">
        <w:rPr>
          <w:rFonts w:asciiTheme="majorBidi" w:hAnsiTheme="majorBidi" w:cstheme="majorBidi"/>
          <w:sz w:val="23"/>
          <w:szCs w:val="23"/>
        </w:rPr>
        <w:t>North East Syria</w:t>
      </w:r>
      <w:r w:rsidRPr="003300A2">
        <w:rPr>
          <w:rFonts w:asciiTheme="majorBidi" w:hAnsiTheme="majorBidi" w:cstheme="majorBidi"/>
          <w:sz w:val="23"/>
          <w:szCs w:val="23"/>
        </w:rPr>
        <w:t>.</w:t>
      </w:r>
      <w:r w:rsidR="001660B8" w:rsidRPr="003300A2">
        <w:rPr>
          <w:rFonts w:asciiTheme="majorBidi" w:hAnsiTheme="majorBidi" w:cstheme="majorBidi"/>
          <w:sz w:val="23"/>
          <w:szCs w:val="23"/>
        </w:rPr>
        <w:t xml:space="preserve"> C</w:t>
      </w:r>
      <w:r w:rsidRPr="003300A2">
        <w:rPr>
          <w:rFonts w:asciiTheme="majorBidi" w:hAnsiTheme="majorBidi" w:cstheme="majorBidi"/>
          <w:sz w:val="23"/>
          <w:szCs w:val="23"/>
        </w:rPr>
        <w:t xml:space="preserve">ompanies and contractors are </w:t>
      </w:r>
      <w:r w:rsidR="001660B8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required</w:t>
      </w:r>
      <w:r w:rsidR="001660B8" w:rsidRPr="003300A2">
        <w:rPr>
          <w:rFonts w:asciiTheme="majorBidi" w:hAnsiTheme="majorBidi" w:cstheme="majorBidi"/>
          <w:color w:val="C0000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to first participate in attending the tender meeting</w:t>
      </w:r>
      <w:r w:rsidR="00CD3EDD" w:rsidRPr="003300A2">
        <w:rPr>
          <w:rFonts w:asciiTheme="majorBidi" w:hAnsiTheme="majorBidi" w:cstheme="majorBidi"/>
          <w:spacing w:val="27"/>
          <w:sz w:val="23"/>
          <w:szCs w:val="23"/>
        </w:rPr>
        <w:t>s</w:t>
      </w:r>
      <w:r w:rsidRPr="003300A2">
        <w:rPr>
          <w:rFonts w:asciiTheme="majorBidi" w:hAnsiTheme="majorBidi" w:cstheme="majorBidi"/>
          <w:spacing w:val="27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and</w:t>
      </w:r>
      <w:r w:rsidRPr="003300A2">
        <w:rPr>
          <w:rFonts w:asciiTheme="majorBidi" w:hAnsiTheme="majorBidi" w:cstheme="majorBidi"/>
          <w:spacing w:val="4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 xml:space="preserve">submit a </w:t>
      </w:r>
      <w:r w:rsidR="001660B8" w:rsidRPr="003300A2">
        <w:rPr>
          <w:rFonts w:asciiTheme="majorBidi" w:hAnsiTheme="majorBidi" w:cstheme="majorBidi"/>
          <w:sz w:val="23"/>
          <w:szCs w:val="23"/>
        </w:rPr>
        <w:t xml:space="preserve">Request </w:t>
      </w:r>
      <w:proofErr w:type="gramStart"/>
      <w:r w:rsidR="001660B8" w:rsidRPr="003300A2">
        <w:rPr>
          <w:rFonts w:asciiTheme="majorBidi" w:hAnsiTheme="majorBidi" w:cstheme="majorBidi"/>
          <w:sz w:val="23"/>
          <w:szCs w:val="23"/>
        </w:rPr>
        <w:t>For</w:t>
      </w:r>
      <w:proofErr w:type="gramEnd"/>
      <w:r w:rsidR="001660B8" w:rsidRPr="003300A2">
        <w:rPr>
          <w:rFonts w:asciiTheme="majorBidi" w:hAnsiTheme="majorBidi" w:cstheme="majorBidi"/>
          <w:sz w:val="23"/>
          <w:szCs w:val="23"/>
        </w:rPr>
        <w:t xml:space="preserve"> Quotation</w:t>
      </w:r>
      <w:r w:rsidRPr="003300A2">
        <w:rPr>
          <w:rFonts w:asciiTheme="majorBidi" w:hAnsiTheme="majorBidi" w:cstheme="majorBidi"/>
          <w:sz w:val="23"/>
          <w:szCs w:val="23"/>
        </w:rPr>
        <w:t xml:space="preserve"> for consideration.</w:t>
      </w:r>
    </w:p>
    <w:p w:rsidR="00625FA3" w:rsidRPr="003300A2" w:rsidRDefault="0044657E" w:rsidP="00BB0276">
      <w:pPr>
        <w:spacing w:before="250"/>
        <w:rPr>
          <w:rFonts w:asciiTheme="majorBidi" w:hAnsiTheme="majorBidi" w:cstheme="majorBidi"/>
          <w:b/>
          <w:sz w:val="23"/>
          <w:szCs w:val="23"/>
        </w:rPr>
      </w:pPr>
      <w:r w:rsidRPr="003300A2">
        <w:rPr>
          <w:rFonts w:asciiTheme="majorBidi" w:hAnsiTheme="majorBidi" w:cstheme="majorBidi"/>
          <w:b/>
          <w:sz w:val="23"/>
          <w:szCs w:val="23"/>
          <w:u w:val="single"/>
        </w:rPr>
        <w:t>Brief</w:t>
      </w:r>
      <w:r w:rsidRPr="003300A2">
        <w:rPr>
          <w:rFonts w:asciiTheme="majorBidi" w:hAnsiTheme="majorBidi" w:cstheme="majorBidi"/>
          <w:b/>
          <w:spacing w:val="-4"/>
          <w:sz w:val="23"/>
          <w:szCs w:val="23"/>
          <w:u w:val="single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/>
        </w:rPr>
        <w:t>Project</w:t>
      </w:r>
      <w:r w:rsidRPr="003300A2">
        <w:rPr>
          <w:rFonts w:asciiTheme="majorBidi" w:hAnsiTheme="majorBidi" w:cstheme="majorBidi"/>
          <w:b/>
          <w:spacing w:val="-2"/>
          <w:sz w:val="23"/>
          <w:szCs w:val="23"/>
          <w:u w:val="single"/>
        </w:rPr>
        <w:t xml:space="preserve"> Description:</w:t>
      </w:r>
    </w:p>
    <w:p w:rsidR="00625FA3" w:rsidRPr="003300A2" w:rsidRDefault="0044657E" w:rsidP="00BB0276">
      <w:pPr>
        <w:pStyle w:val="BodyText"/>
        <w:ind w:left="0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With</w:t>
      </w:r>
      <w:r w:rsidRPr="003300A2">
        <w:rPr>
          <w:rFonts w:asciiTheme="majorBidi" w:hAnsiTheme="majorBidi" w:cstheme="majorBidi"/>
          <w:spacing w:val="2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this</w:t>
      </w:r>
      <w:r w:rsidRPr="003300A2">
        <w:rPr>
          <w:rFonts w:asciiTheme="majorBidi" w:hAnsiTheme="majorBidi" w:cstheme="majorBidi"/>
          <w:spacing w:val="2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call</w:t>
      </w:r>
      <w:r w:rsidRPr="003300A2">
        <w:rPr>
          <w:rFonts w:asciiTheme="majorBidi" w:hAnsiTheme="majorBidi" w:cstheme="majorBidi"/>
          <w:spacing w:val="2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for</w:t>
      </w:r>
      <w:r w:rsidRPr="003300A2">
        <w:rPr>
          <w:rFonts w:asciiTheme="majorBidi" w:hAnsiTheme="majorBidi" w:cstheme="majorBidi"/>
          <w:spacing w:val="2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tender,</w:t>
      </w:r>
      <w:r w:rsidRPr="003300A2">
        <w:rPr>
          <w:rFonts w:asciiTheme="majorBidi" w:hAnsiTheme="majorBidi" w:cstheme="majorBidi"/>
          <w:spacing w:val="2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Samaritan’s</w:t>
      </w:r>
      <w:r w:rsidRPr="003300A2">
        <w:rPr>
          <w:rFonts w:asciiTheme="majorBidi" w:hAnsiTheme="majorBidi" w:cstheme="majorBidi"/>
          <w:spacing w:val="2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Purse</w:t>
      </w:r>
      <w:r w:rsidRPr="003300A2">
        <w:rPr>
          <w:rFonts w:asciiTheme="majorBidi" w:hAnsiTheme="majorBidi" w:cstheme="majorBidi"/>
          <w:spacing w:val="2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intends</w:t>
      </w:r>
      <w:r w:rsidRPr="003300A2">
        <w:rPr>
          <w:rFonts w:asciiTheme="majorBidi" w:hAnsiTheme="majorBidi" w:cstheme="majorBidi"/>
          <w:spacing w:val="2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to</w:t>
      </w:r>
      <w:r w:rsidRPr="003300A2">
        <w:rPr>
          <w:rFonts w:asciiTheme="majorBidi" w:hAnsiTheme="majorBidi" w:cstheme="majorBidi"/>
          <w:spacing w:val="2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engage</w:t>
      </w:r>
      <w:r w:rsidRPr="003300A2">
        <w:rPr>
          <w:rFonts w:asciiTheme="majorBidi" w:hAnsiTheme="majorBidi" w:cstheme="majorBidi"/>
          <w:spacing w:val="2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the</w:t>
      </w:r>
      <w:r w:rsidRPr="003300A2">
        <w:rPr>
          <w:rFonts w:asciiTheme="majorBidi" w:hAnsiTheme="majorBidi" w:cstheme="majorBidi"/>
          <w:spacing w:val="2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services</w:t>
      </w:r>
      <w:r w:rsidRPr="003300A2">
        <w:rPr>
          <w:rFonts w:asciiTheme="majorBidi" w:hAnsiTheme="majorBidi" w:cstheme="majorBidi"/>
          <w:spacing w:val="2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of</w:t>
      </w:r>
      <w:r w:rsidRPr="003300A2">
        <w:rPr>
          <w:rFonts w:asciiTheme="majorBidi" w:hAnsiTheme="majorBidi" w:cstheme="majorBidi"/>
          <w:spacing w:val="2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</w:t>
      </w:r>
      <w:r w:rsidRPr="003300A2">
        <w:rPr>
          <w:rFonts w:asciiTheme="majorBidi" w:hAnsiTheme="majorBidi" w:cstheme="majorBidi"/>
          <w:spacing w:val="2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contractor</w:t>
      </w:r>
      <w:r w:rsidR="003300A2" w:rsidRPr="003300A2">
        <w:rPr>
          <w:rFonts w:asciiTheme="majorBidi" w:hAnsiTheme="majorBidi" w:cstheme="majorBidi"/>
          <w:sz w:val="23"/>
          <w:szCs w:val="23"/>
        </w:rPr>
        <w:t>(s)</w:t>
      </w:r>
      <w:r w:rsidRPr="003300A2">
        <w:rPr>
          <w:rFonts w:asciiTheme="majorBidi" w:hAnsiTheme="majorBidi" w:cstheme="majorBidi"/>
          <w:spacing w:val="2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 xml:space="preserve">to complete WASH </w:t>
      </w:r>
      <w:r w:rsidR="001660B8" w:rsidRPr="003300A2">
        <w:rPr>
          <w:rFonts w:asciiTheme="majorBidi" w:hAnsiTheme="majorBidi" w:cstheme="majorBidi"/>
          <w:sz w:val="23"/>
          <w:szCs w:val="23"/>
        </w:rPr>
        <w:t>rehabilitation</w:t>
      </w:r>
      <w:r w:rsidRPr="003300A2">
        <w:rPr>
          <w:rFonts w:asciiTheme="majorBidi" w:hAnsiTheme="majorBidi" w:cstheme="majorBidi"/>
          <w:sz w:val="23"/>
          <w:szCs w:val="23"/>
        </w:rPr>
        <w:t xml:space="preserve"> </w:t>
      </w:r>
      <w:r w:rsidR="00BB0276" w:rsidRPr="003300A2">
        <w:rPr>
          <w:rFonts w:asciiTheme="majorBidi" w:hAnsiTheme="majorBidi" w:cstheme="majorBidi"/>
          <w:sz w:val="23"/>
          <w:szCs w:val="23"/>
        </w:rPr>
        <w:t xml:space="preserve">and solar installation </w:t>
      </w:r>
      <w:r w:rsidRPr="003300A2">
        <w:rPr>
          <w:rFonts w:asciiTheme="majorBidi" w:hAnsiTheme="majorBidi" w:cstheme="majorBidi"/>
          <w:sz w:val="23"/>
          <w:szCs w:val="23"/>
        </w:rPr>
        <w:t>projects.</w:t>
      </w:r>
      <w:r w:rsidR="00BB0276" w:rsidRPr="003300A2">
        <w:rPr>
          <w:rFonts w:asciiTheme="majorBidi" w:hAnsiTheme="majorBidi" w:cstheme="majorBidi"/>
          <w:sz w:val="23"/>
          <w:szCs w:val="23"/>
        </w:rPr>
        <w:t xml:space="preserve"> </w:t>
      </w:r>
    </w:p>
    <w:p w:rsidR="00BC0EB5" w:rsidRPr="003300A2" w:rsidRDefault="00BC0EB5">
      <w:pPr>
        <w:pStyle w:val="BodyText"/>
        <w:ind w:left="119"/>
        <w:rPr>
          <w:rFonts w:asciiTheme="majorBidi" w:hAnsiTheme="majorBidi" w:cstheme="majorBidi"/>
          <w:sz w:val="23"/>
          <w:szCs w:val="23"/>
        </w:rPr>
      </w:pPr>
    </w:p>
    <w:p w:rsidR="00625FA3" w:rsidRPr="003300A2" w:rsidRDefault="0044657E" w:rsidP="00BB0276">
      <w:pPr>
        <w:pStyle w:val="BodyText"/>
        <w:spacing w:before="0" w:line="251" w:lineRule="exact"/>
        <w:ind w:left="0"/>
        <w:rPr>
          <w:rFonts w:asciiTheme="majorBidi" w:hAnsiTheme="majorBidi" w:cstheme="majorBidi"/>
          <w:b/>
          <w:bCs/>
          <w:sz w:val="23"/>
          <w:szCs w:val="23"/>
        </w:rPr>
      </w:pPr>
      <w:r w:rsidRPr="003300A2">
        <w:rPr>
          <w:rFonts w:asciiTheme="majorBidi" w:hAnsiTheme="majorBidi" w:cstheme="majorBidi"/>
          <w:b/>
          <w:bCs/>
          <w:spacing w:val="-2"/>
          <w:sz w:val="23"/>
          <w:szCs w:val="23"/>
        </w:rPr>
        <w:t>Instructions:</w:t>
      </w:r>
    </w:p>
    <w:p w:rsidR="00BC0EB5" w:rsidRPr="003300A2" w:rsidRDefault="00BC0EB5">
      <w:pPr>
        <w:pStyle w:val="BodyText"/>
        <w:spacing w:before="0" w:line="251" w:lineRule="exact"/>
        <w:ind w:left="119"/>
        <w:rPr>
          <w:rFonts w:asciiTheme="majorBidi" w:hAnsiTheme="majorBidi" w:cstheme="majorBidi"/>
          <w:sz w:val="23"/>
          <w:szCs w:val="23"/>
        </w:rPr>
      </w:pPr>
    </w:p>
    <w:p w:rsidR="00E61C0E" w:rsidRPr="003300A2" w:rsidRDefault="00CD3EDD" w:rsidP="00BB0276">
      <w:pPr>
        <w:tabs>
          <w:tab w:val="left" w:pos="898"/>
        </w:tabs>
        <w:spacing w:before="6" w:line="237" w:lineRule="auto"/>
        <w:ind w:right="115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Meetings will be held on two separate days, which will provide suppliers with an opportunity to ask questions and visit the project sites. S</w:t>
      </w:r>
      <w:r w:rsidR="0044657E" w:rsidRPr="003300A2">
        <w:rPr>
          <w:rFonts w:asciiTheme="majorBidi" w:hAnsiTheme="majorBidi" w:cstheme="majorBidi"/>
          <w:sz w:val="23"/>
          <w:szCs w:val="23"/>
        </w:rPr>
        <w:t>amaritan’s</w:t>
      </w:r>
      <w:r w:rsidR="0044657E"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Purse</w:t>
      </w:r>
      <w:r w:rsidR="0044657E"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staff</w:t>
      </w:r>
      <w:r w:rsidR="0044657E"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will</w:t>
      </w:r>
      <w:r w:rsidR="0044657E" w:rsidRPr="003300A2">
        <w:rPr>
          <w:rFonts w:asciiTheme="majorBidi" w:hAnsiTheme="majorBidi" w:cstheme="majorBidi"/>
          <w:spacing w:val="-12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be</w:t>
      </w:r>
      <w:r w:rsidR="0044657E"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present</w:t>
      </w:r>
      <w:r w:rsidR="0044657E"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during</w:t>
      </w:r>
      <w:r w:rsidR="0044657E" w:rsidRPr="003300A2">
        <w:rPr>
          <w:rFonts w:asciiTheme="majorBidi" w:hAnsiTheme="majorBidi" w:cstheme="majorBidi"/>
          <w:spacing w:val="-9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 xml:space="preserve">the meeting to clarify the </w:t>
      </w:r>
      <w:r w:rsidR="003300A2" w:rsidRPr="003300A2">
        <w:rPr>
          <w:rFonts w:asciiTheme="majorBidi" w:hAnsiTheme="majorBidi" w:cstheme="majorBidi"/>
          <w:sz w:val="23"/>
          <w:szCs w:val="23"/>
        </w:rPr>
        <w:t>project</w:t>
      </w:r>
      <w:r w:rsidR="0044657E" w:rsidRPr="003300A2">
        <w:rPr>
          <w:rFonts w:asciiTheme="majorBidi" w:hAnsiTheme="majorBidi" w:cstheme="majorBidi"/>
          <w:sz w:val="23"/>
          <w:szCs w:val="23"/>
        </w:rPr>
        <w:t xml:space="preserve"> and answer questions. </w:t>
      </w:r>
      <w:r w:rsidR="00BB0276" w:rsidRPr="003300A2">
        <w:rPr>
          <w:rFonts w:asciiTheme="majorBidi" w:hAnsiTheme="majorBidi" w:cstheme="majorBidi"/>
          <w:sz w:val="23"/>
          <w:szCs w:val="23"/>
        </w:rPr>
        <w:t xml:space="preserve">Please see </w:t>
      </w:r>
      <w:r w:rsidR="003300A2" w:rsidRPr="003300A2">
        <w:rPr>
          <w:rFonts w:asciiTheme="majorBidi" w:hAnsiTheme="majorBidi" w:cstheme="majorBidi"/>
          <w:sz w:val="23"/>
          <w:szCs w:val="23"/>
        </w:rPr>
        <w:t xml:space="preserve">the </w:t>
      </w:r>
      <w:r w:rsidR="00BB0276" w:rsidRPr="003300A2">
        <w:rPr>
          <w:rFonts w:asciiTheme="majorBidi" w:hAnsiTheme="majorBidi" w:cstheme="majorBidi"/>
          <w:sz w:val="23"/>
          <w:szCs w:val="23"/>
        </w:rPr>
        <w:t>attached Bills of Quantities for more specifications and come prepared with any questions that you may have regarding the project.</w:t>
      </w:r>
    </w:p>
    <w:p w:rsidR="00BB0276" w:rsidRPr="003300A2" w:rsidRDefault="00BB0276" w:rsidP="00BB0276">
      <w:pPr>
        <w:pStyle w:val="ListParagraph"/>
        <w:tabs>
          <w:tab w:val="left" w:pos="898"/>
        </w:tabs>
        <w:spacing w:before="6" w:line="237" w:lineRule="auto"/>
        <w:ind w:left="840" w:right="115" w:firstLine="0"/>
        <w:rPr>
          <w:rFonts w:asciiTheme="majorBidi" w:hAnsiTheme="majorBidi" w:cstheme="majorBidi"/>
          <w:sz w:val="23"/>
          <w:szCs w:val="23"/>
        </w:rPr>
      </w:pPr>
    </w:p>
    <w:p w:rsidR="00E61C0E" w:rsidRPr="003300A2" w:rsidRDefault="00E61C0E" w:rsidP="00E61C0E">
      <w:pPr>
        <w:pStyle w:val="ListParagraph"/>
        <w:numPr>
          <w:ilvl w:val="1"/>
          <w:numId w:val="1"/>
        </w:numPr>
        <w:tabs>
          <w:tab w:val="left" w:pos="898"/>
        </w:tabs>
        <w:spacing w:before="6" w:line="237" w:lineRule="auto"/>
        <w:ind w:right="115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First Meeting:</w:t>
      </w:r>
    </w:p>
    <w:p w:rsidR="00E61C0E" w:rsidRPr="003300A2" w:rsidRDefault="00E61C0E" w:rsidP="00E61C0E">
      <w:pPr>
        <w:pStyle w:val="ListParagraph"/>
        <w:numPr>
          <w:ilvl w:val="2"/>
          <w:numId w:val="1"/>
        </w:numPr>
        <w:tabs>
          <w:tab w:val="left" w:pos="898"/>
        </w:tabs>
        <w:spacing w:before="6" w:line="237" w:lineRule="auto"/>
        <w:ind w:right="115"/>
        <w:jc w:val="left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 xml:space="preserve">Date: </w:t>
      </w:r>
      <w:r w:rsidRPr="003300A2">
        <w:rPr>
          <w:rFonts w:asciiTheme="majorBidi" w:hAnsiTheme="majorBidi" w:cstheme="majorBidi"/>
          <w:b/>
          <w:bCs/>
          <w:sz w:val="23"/>
          <w:szCs w:val="23"/>
        </w:rPr>
        <w:t>Tuesday, May 21, 2024 from 9:00 am to 14:00 pm</w:t>
      </w:r>
    </w:p>
    <w:p w:rsidR="00E61C0E" w:rsidRPr="003300A2" w:rsidRDefault="00E61C0E" w:rsidP="00E61C0E">
      <w:pPr>
        <w:pStyle w:val="ListParagraph"/>
        <w:numPr>
          <w:ilvl w:val="2"/>
          <w:numId w:val="1"/>
        </w:numPr>
        <w:tabs>
          <w:tab w:val="left" w:pos="898"/>
        </w:tabs>
        <w:spacing w:before="6" w:line="237" w:lineRule="auto"/>
        <w:ind w:right="115"/>
        <w:jc w:val="left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 xml:space="preserve">Meeting Location: </w:t>
      </w:r>
      <w:r w:rsidR="00CD3EDD" w:rsidRPr="003300A2">
        <w:rPr>
          <w:rFonts w:asciiTheme="majorBidi" w:hAnsiTheme="majorBidi" w:cstheme="majorBidi"/>
          <w:spacing w:val="-10"/>
          <w:sz w:val="23"/>
          <w:szCs w:val="23"/>
        </w:rPr>
        <w:t xml:space="preserve">Ibo Café </w:t>
      </w:r>
      <w:r w:rsidR="0044657E" w:rsidRPr="003300A2">
        <w:rPr>
          <w:rFonts w:asciiTheme="majorBidi" w:hAnsiTheme="majorBidi" w:cstheme="majorBidi"/>
          <w:spacing w:val="-2"/>
          <w:sz w:val="23"/>
          <w:szCs w:val="23"/>
        </w:rPr>
        <w:t>in Hasakah</w:t>
      </w:r>
      <w:r w:rsidR="00CD3EDD" w:rsidRPr="003300A2">
        <w:rPr>
          <w:rFonts w:asciiTheme="majorBidi" w:hAnsiTheme="majorBidi" w:cstheme="majorBidi"/>
          <w:sz w:val="23"/>
          <w:szCs w:val="23"/>
        </w:rPr>
        <w:t xml:space="preserve"> </w:t>
      </w:r>
      <w:r w:rsidR="0044657E" w:rsidRPr="003300A2">
        <w:rPr>
          <w:rFonts w:asciiTheme="majorBidi" w:hAnsiTheme="majorBidi" w:cstheme="majorBidi"/>
          <w:sz w:val="23"/>
          <w:szCs w:val="23"/>
        </w:rPr>
        <w:t>(</w:t>
      </w:r>
      <w:r w:rsidR="00B42841" w:rsidRPr="003300A2">
        <w:rPr>
          <w:rFonts w:asciiTheme="majorBidi" w:hAnsiTheme="majorBidi" w:cstheme="majorBidi"/>
          <w:sz w:val="23"/>
          <w:szCs w:val="23"/>
        </w:rPr>
        <w:t>36.51559549718485, 40.74806570230903</w:t>
      </w:r>
      <w:r w:rsidR="00CD3EDD" w:rsidRPr="003300A2">
        <w:rPr>
          <w:rFonts w:asciiTheme="majorBidi" w:hAnsiTheme="majorBidi" w:cstheme="majorBidi"/>
          <w:spacing w:val="-10"/>
          <w:sz w:val="23"/>
          <w:szCs w:val="23"/>
        </w:rPr>
        <w:t>)</w:t>
      </w:r>
    </w:p>
    <w:p w:rsidR="00E61C0E" w:rsidRPr="003300A2" w:rsidRDefault="00E61C0E" w:rsidP="00E61C0E">
      <w:pPr>
        <w:pStyle w:val="ListParagraph"/>
        <w:numPr>
          <w:ilvl w:val="1"/>
          <w:numId w:val="1"/>
        </w:numPr>
        <w:tabs>
          <w:tab w:val="left" w:pos="898"/>
        </w:tabs>
        <w:spacing w:before="6" w:line="237" w:lineRule="auto"/>
        <w:ind w:right="115"/>
        <w:jc w:val="left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Second Meeting</w:t>
      </w:r>
    </w:p>
    <w:p w:rsidR="00E61C0E" w:rsidRPr="003300A2" w:rsidRDefault="00E61C0E" w:rsidP="00E61C0E">
      <w:pPr>
        <w:pStyle w:val="ListParagraph"/>
        <w:numPr>
          <w:ilvl w:val="2"/>
          <w:numId w:val="1"/>
        </w:numPr>
        <w:tabs>
          <w:tab w:val="left" w:pos="898"/>
        </w:tabs>
        <w:spacing w:before="6" w:line="237" w:lineRule="auto"/>
        <w:ind w:right="115"/>
        <w:jc w:val="left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 xml:space="preserve">Date: </w:t>
      </w:r>
      <w:r w:rsidR="00384957" w:rsidRPr="003300A2">
        <w:rPr>
          <w:rFonts w:asciiTheme="majorBidi" w:hAnsiTheme="majorBidi" w:cstheme="majorBidi"/>
          <w:b/>
          <w:bCs/>
          <w:sz w:val="23"/>
          <w:szCs w:val="23"/>
        </w:rPr>
        <w:t>Wednesday</w:t>
      </w:r>
      <w:r w:rsidR="00CD3EDD" w:rsidRPr="003300A2">
        <w:rPr>
          <w:rFonts w:asciiTheme="majorBidi" w:hAnsiTheme="majorBidi" w:cstheme="majorBidi"/>
          <w:b/>
          <w:bCs/>
          <w:sz w:val="23"/>
          <w:szCs w:val="23"/>
        </w:rPr>
        <w:t>, May 2</w:t>
      </w:r>
      <w:r w:rsidR="00384957" w:rsidRPr="003300A2">
        <w:rPr>
          <w:rFonts w:asciiTheme="majorBidi" w:hAnsiTheme="majorBidi" w:cstheme="majorBidi"/>
          <w:b/>
          <w:bCs/>
          <w:sz w:val="23"/>
          <w:szCs w:val="23"/>
        </w:rPr>
        <w:t>2</w:t>
      </w:r>
      <w:r w:rsidR="00CD3EDD" w:rsidRPr="003300A2">
        <w:rPr>
          <w:rFonts w:asciiTheme="majorBidi" w:hAnsiTheme="majorBidi" w:cstheme="majorBidi"/>
          <w:b/>
          <w:bCs/>
          <w:sz w:val="23"/>
          <w:szCs w:val="23"/>
        </w:rPr>
        <w:t>, 2024, from 10:00 am to 11:00 am</w:t>
      </w:r>
      <w:r w:rsidR="00CD3EDD" w:rsidRPr="003300A2">
        <w:rPr>
          <w:rFonts w:asciiTheme="majorBidi" w:hAnsiTheme="majorBidi" w:cstheme="majorBidi"/>
          <w:sz w:val="23"/>
          <w:szCs w:val="23"/>
        </w:rPr>
        <w:t xml:space="preserve"> </w:t>
      </w:r>
    </w:p>
    <w:p w:rsidR="00E61C0E" w:rsidRPr="003300A2" w:rsidRDefault="00E61C0E" w:rsidP="00E61C0E">
      <w:pPr>
        <w:pStyle w:val="ListParagraph"/>
        <w:numPr>
          <w:ilvl w:val="2"/>
          <w:numId w:val="1"/>
        </w:numPr>
        <w:tabs>
          <w:tab w:val="left" w:pos="898"/>
        </w:tabs>
        <w:spacing w:before="6" w:line="237" w:lineRule="auto"/>
        <w:ind w:right="115"/>
        <w:jc w:val="left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Meeting Location: Sanjak Sadoon village (37.018679, 40.93474)</w:t>
      </w:r>
    </w:p>
    <w:p w:rsidR="00E61C0E" w:rsidRPr="003300A2" w:rsidRDefault="00E61C0E" w:rsidP="00E61C0E">
      <w:pPr>
        <w:pStyle w:val="ListParagraph"/>
        <w:tabs>
          <w:tab w:val="left" w:pos="898"/>
        </w:tabs>
        <w:spacing w:before="6" w:line="237" w:lineRule="auto"/>
        <w:ind w:left="2181" w:right="115" w:firstLine="0"/>
        <w:jc w:val="left"/>
        <w:rPr>
          <w:rFonts w:asciiTheme="majorBidi" w:hAnsiTheme="majorBidi" w:cstheme="majorBidi"/>
          <w:sz w:val="23"/>
          <w:szCs w:val="23"/>
        </w:rPr>
      </w:pPr>
    </w:p>
    <w:p w:rsidR="00625FA3" w:rsidRPr="003300A2" w:rsidRDefault="0044657E" w:rsidP="00BB0276">
      <w:pPr>
        <w:tabs>
          <w:tab w:val="left" w:pos="899"/>
        </w:tabs>
        <w:spacing w:before="2" w:line="237" w:lineRule="auto"/>
        <w:ind w:right="120"/>
        <w:rPr>
          <w:rFonts w:asciiTheme="majorBidi" w:hAnsiTheme="majorBidi" w:cstheme="majorBidi"/>
          <w:color w:val="C00000"/>
          <w:sz w:val="23"/>
          <w:szCs w:val="23"/>
        </w:rPr>
      </w:pP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Attending</w:t>
      </w:r>
      <w:r w:rsidRPr="003300A2">
        <w:rPr>
          <w:rFonts w:asciiTheme="majorBidi" w:hAnsiTheme="majorBidi" w:cstheme="majorBidi"/>
          <w:b/>
          <w:bCs/>
          <w:color w:val="C00000"/>
          <w:spacing w:val="-12"/>
          <w:sz w:val="23"/>
          <w:szCs w:val="23"/>
        </w:rPr>
        <w:t xml:space="preserve"> </w:t>
      </w:r>
      <w:r w:rsidR="00CD3EDD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both</w:t>
      </w:r>
      <w:r w:rsidRPr="003300A2">
        <w:rPr>
          <w:rFonts w:asciiTheme="majorBidi" w:hAnsiTheme="majorBidi" w:cstheme="majorBidi"/>
          <w:b/>
          <w:bCs/>
          <w:color w:val="C00000"/>
          <w:spacing w:val="-1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meeting</w:t>
      </w:r>
      <w:r w:rsidR="00CD3EDD" w:rsidRPr="003300A2">
        <w:rPr>
          <w:rFonts w:asciiTheme="majorBidi" w:hAnsiTheme="majorBidi" w:cstheme="majorBidi"/>
          <w:b/>
          <w:bCs/>
          <w:color w:val="C00000"/>
          <w:spacing w:val="-11"/>
          <w:sz w:val="23"/>
          <w:szCs w:val="23"/>
        </w:rPr>
        <w:t>s</w:t>
      </w:r>
      <w:r w:rsidRPr="003300A2">
        <w:rPr>
          <w:rFonts w:asciiTheme="majorBidi" w:hAnsiTheme="majorBidi" w:cstheme="majorBidi"/>
          <w:b/>
          <w:bCs/>
          <w:color w:val="C00000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will</w:t>
      </w:r>
      <w:r w:rsidRPr="003300A2">
        <w:rPr>
          <w:rFonts w:asciiTheme="majorBidi" w:hAnsiTheme="majorBidi" w:cstheme="majorBidi"/>
          <w:b/>
          <w:bCs/>
          <w:color w:val="C00000"/>
          <w:spacing w:val="-1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be</w:t>
      </w:r>
      <w:r w:rsidRPr="003300A2">
        <w:rPr>
          <w:rFonts w:asciiTheme="majorBidi" w:hAnsiTheme="majorBidi" w:cstheme="majorBidi"/>
          <w:b/>
          <w:bCs/>
          <w:color w:val="C00000"/>
          <w:spacing w:val="-1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mandatory</w:t>
      </w:r>
      <w:r w:rsidRPr="003300A2">
        <w:rPr>
          <w:rFonts w:asciiTheme="majorBidi" w:hAnsiTheme="majorBidi" w:cstheme="majorBidi"/>
          <w:b/>
          <w:bCs/>
          <w:color w:val="C00000"/>
          <w:spacing w:val="-1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for</w:t>
      </w:r>
      <w:r w:rsidRPr="003300A2">
        <w:rPr>
          <w:rFonts w:asciiTheme="majorBidi" w:hAnsiTheme="majorBidi" w:cstheme="majorBidi"/>
          <w:b/>
          <w:bCs/>
          <w:color w:val="C00000"/>
          <w:spacing w:val="-1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all</w:t>
      </w:r>
      <w:r w:rsidRPr="003300A2">
        <w:rPr>
          <w:rFonts w:asciiTheme="majorBidi" w:hAnsiTheme="majorBidi" w:cstheme="majorBidi"/>
          <w:b/>
          <w:bCs/>
          <w:color w:val="C00000"/>
          <w:spacing w:val="-1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interested</w:t>
      </w:r>
      <w:r w:rsidRPr="003300A2">
        <w:rPr>
          <w:rFonts w:asciiTheme="majorBidi" w:hAnsiTheme="majorBidi" w:cstheme="majorBidi"/>
          <w:b/>
          <w:bCs/>
          <w:color w:val="C00000"/>
          <w:spacing w:val="-1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companies.</w:t>
      </w:r>
      <w:r w:rsidRPr="003300A2">
        <w:rPr>
          <w:rFonts w:asciiTheme="majorBidi" w:hAnsiTheme="majorBidi" w:cstheme="majorBidi"/>
          <w:color w:val="C00000"/>
          <w:spacing w:val="-1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The</w:t>
      </w:r>
      <w:r w:rsidRPr="003300A2">
        <w:rPr>
          <w:rFonts w:asciiTheme="majorBidi" w:hAnsiTheme="majorBidi" w:cstheme="majorBidi"/>
          <w:b/>
          <w:bCs/>
          <w:color w:val="C00000"/>
          <w:spacing w:val="-1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bid</w:t>
      </w:r>
      <w:r w:rsidRPr="003300A2">
        <w:rPr>
          <w:rFonts w:asciiTheme="majorBidi" w:hAnsiTheme="majorBidi" w:cstheme="majorBidi"/>
          <w:b/>
          <w:bCs/>
          <w:color w:val="C00000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documents will only be distributed to the companies who attend the meeting</w:t>
      </w:r>
      <w:r w:rsidR="003300A2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 and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complete</w:t>
      </w:r>
      <w:r w:rsidRPr="003300A2">
        <w:rPr>
          <w:rFonts w:asciiTheme="majorBidi" w:hAnsiTheme="majorBidi" w:cstheme="majorBidi"/>
          <w:b/>
          <w:bCs/>
          <w:color w:val="C00000"/>
          <w:spacing w:val="-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the</w:t>
      </w:r>
      <w:r w:rsidRPr="003300A2">
        <w:rPr>
          <w:rFonts w:asciiTheme="majorBidi" w:hAnsiTheme="majorBidi" w:cstheme="majorBidi"/>
          <w:b/>
          <w:bCs/>
          <w:color w:val="C00000"/>
          <w:spacing w:val="-4"/>
          <w:sz w:val="23"/>
          <w:szCs w:val="23"/>
        </w:rPr>
        <w:t xml:space="preserve"> </w:t>
      </w:r>
      <w:r w:rsid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project 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site</w:t>
      </w:r>
      <w:r w:rsidRPr="003300A2">
        <w:rPr>
          <w:rFonts w:asciiTheme="majorBidi" w:hAnsiTheme="majorBidi" w:cstheme="majorBidi"/>
          <w:b/>
          <w:bCs/>
          <w:color w:val="C00000"/>
          <w:spacing w:val="-2"/>
          <w:sz w:val="23"/>
          <w:szCs w:val="23"/>
        </w:rPr>
        <w:t xml:space="preserve"> </w:t>
      </w:r>
      <w:r w:rsid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visits </w:t>
      </w:r>
      <w:r w:rsidR="003300A2">
        <w:rPr>
          <w:rFonts w:asciiTheme="majorBidi" w:hAnsiTheme="majorBidi" w:cstheme="majorBidi"/>
          <w:b/>
          <w:bCs/>
          <w:color w:val="C00000"/>
          <w:spacing w:val="-3"/>
          <w:sz w:val="23"/>
          <w:szCs w:val="23"/>
        </w:rPr>
        <w:t xml:space="preserve">in order to ensure </w:t>
      </w:r>
      <w:r w:rsidR="003300A2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a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 complete understanding of the </w:t>
      </w:r>
      <w:r w:rsidR="00BC0EB5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s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cope of </w:t>
      </w:r>
      <w:r w:rsidR="00BC0EB5"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w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ork prior </w:t>
      </w:r>
      <w:r w:rsid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>to submitting a</w:t>
      </w:r>
      <w:r w:rsidRPr="003300A2">
        <w:rPr>
          <w:rFonts w:asciiTheme="majorBidi" w:hAnsiTheme="majorBidi" w:cstheme="majorBidi"/>
          <w:b/>
          <w:bCs/>
          <w:color w:val="C00000"/>
          <w:sz w:val="23"/>
          <w:szCs w:val="23"/>
        </w:rPr>
        <w:t xml:space="preserve"> formal bid.</w:t>
      </w:r>
    </w:p>
    <w:p w:rsidR="00BB0276" w:rsidRPr="003300A2" w:rsidRDefault="00BB0276" w:rsidP="00BB0276">
      <w:pPr>
        <w:tabs>
          <w:tab w:val="left" w:pos="899"/>
        </w:tabs>
        <w:spacing w:line="237" w:lineRule="auto"/>
        <w:ind w:right="126"/>
        <w:rPr>
          <w:rFonts w:asciiTheme="majorBidi" w:hAnsiTheme="majorBidi" w:cstheme="majorBidi"/>
          <w:sz w:val="23"/>
          <w:szCs w:val="23"/>
        </w:rPr>
      </w:pPr>
      <w:bookmarkStart w:id="0" w:name="_GoBack"/>
    </w:p>
    <w:bookmarkEnd w:id="0"/>
    <w:p w:rsidR="00625FA3" w:rsidRPr="003300A2" w:rsidRDefault="0044657E" w:rsidP="00BB0276">
      <w:pPr>
        <w:tabs>
          <w:tab w:val="left" w:pos="899"/>
        </w:tabs>
        <w:spacing w:line="237" w:lineRule="auto"/>
        <w:ind w:right="126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Following the meeting</w:t>
      </w:r>
      <w:r w:rsidR="00E61C0E" w:rsidRPr="003300A2">
        <w:rPr>
          <w:rFonts w:asciiTheme="majorBidi" w:hAnsiTheme="majorBidi" w:cstheme="majorBidi"/>
          <w:sz w:val="23"/>
          <w:szCs w:val="23"/>
        </w:rPr>
        <w:t>s</w:t>
      </w:r>
      <w:r w:rsidRPr="003300A2">
        <w:rPr>
          <w:rFonts w:asciiTheme="majorBidi" w:hAnsiTheme="majorBidi" w:cstheme="majorBidi"/>
          <w:sz w:val="23"/>
          <w:szCs w:val="23"/>
        </w:rPr>
        <w:t xml:space="preserve">, </w:t>
      </w:r>
      <w:r w:rsidR="00C5160D" w:rsidRPr="003300A2">
        <w:rPr>
          <w:rFonts w:asciiTheme="majorBidi" w:hAnsiTheme="majorBidi" w:cstheme="majorBidi"/>
          <w:sz w:val="23"/>
          <w:szCs w:val="23"/>
        </w:rPr>
        <w:t xml:space="preserve">a </w:t>
      </w:r>
      <w:r w:rsidRPr="003300A2">
        <w:rPr>
          <w:rFonts w:asciiTheme="majorBidi" w:hAnsiTheme="majorBidi" w:cstheme="majorBidi"/>
          <w:sz w:val="23"/>
          <w:szCs w:val="23"/>
        </w:rPr>
        <w:t>formal</w:t>
      </w:r>
      <w:r w:rsidRPr="003300A2">
        <w:rPr>
          <w:rFonts w:asciiTheme="majorBidi" w:hAnsiTheme="majorBidi" w:cstheme="majorBidi"/>
          <w:spacing w:val="-2"/>
          <w:sz w:val="23"/>
          <w:szCs w:val="23"/>
        </w:rPr>
        <w:t xml:space="preserve"> </w:t>
      </w:r>
      <w:r w:rsidR="00C5160D" w:rsidRPr="003300A2">
        <w:rPr>
          <w:rFonts w:asciiTheme="majorBidi" w:hAnsiTheme="majorBidi" w:cstheme="majorBidi"/>
          <w:spacing w:val="-2"/>
          <w:sz w:val="23"/>
          <w:szCs w:val="23"/>
        </w:rPr>
        <w:t xml:space="preserve">Request for Quotation </w:t>
      </w:r>
      <w:r w:rsidRPr="003300A2">
        <w:rPr>
          <w:rFonts w:asciiTheme="majorBidi" w:hAnsiTheme="majorBidi" w:cstheme="majorBidi"/>
          <w:sz w:val="23"/>
          <w:szCs w:val="23"/>
        </w:rPr>
        <w:t>will be issued via email to each vendor to prepare their sealed bids.</w:t>
      </w:r>
      <w:r w:rsidR="00BB0276" w:rsidRPr="003300A2">
        <w:rPr>
          <w:rFonts w:asciiTheme="majorBidi" w:hAnsiTheme="majorBidi" w:cstheme="majorBidi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Instructions will be given at the meeting on where to submit bids</w:t>
      </w:r>
      <w:r w:rsidR="003300A2">
        <w:rPr>
          <w:rFonts w:asciiTheme="majorBidi" w:hAnsiTheme="majorBidi" w:cstheme="majorBidi"/>
          <w:sz w:val="23"/>
          <w:szCs w:val="23"/>
        </w:rPr>
        <w:t>,</w:t>
      </w:r>
      <w:r w:rsidRPr="003300A2">
        <w:rPr>
          <w:rFonts w:asciiTheme="majorBidi" w:hAnsiTheme="majorBidi" w:cstheme="majorBidi"/>
          <w:sz w:val="23"/>
          <w:szCs w:val="23"/>
        </w:rPr>
        <w:t xml:space="preserve"> as well as submission </w:t>
      </w:r>
      <w:r w:rsidRPr="003300A2">
        <w:rPr>
          <w:rFonts w:asciiTheme="majorBidi" w:hAnsiTheme="majorBidi" w:cstheme="majorBidi"/>
          <w:spacing w:val="-2"/>
          <w:sz w:val="23"/>
          <w:szCs w:val="23"/>
        </w:rPr>
        <w:t>deadlines.</w:t>
      </w:r>
    </w:p>
    <w:p w:rsidR="00625FA3" w:rsidRPr="003300A2" w:rsidRDefault="00625FA3">
      <w:pPr>
        <w:pStyle w:val="BodyText"/>
        <w:spacing w:before="208"/>
        <w:ind w:left="0"/>
        <w:rPr>
          <w:rFonts w:asciiTheme="majorBidi" w:hAnsiTheme="majorBidi" w:cstheme="majorBidi"/>
          <w:sz w:val="23"/>
          <w:szCs w:val="23"/>
        </w:rPr>
      </w:pPr>
    </w:p>
    <w:p w:rsidR="00625FA3" w:rsidRPr="003300A2" w:rsidRDefault="0044657E">
      <w:pPr>
        <w:ind w:left="26" w:right="27"/>
        <w:jc w:val="center"/>
        <w:rPr>
          <w:rFonts w:asciiTheme="majorBidi" w:hAnsiTheme="majorBidi" w:cstheme="majorBidi"/>
          <w:b/>
          <w:sz w:val="23"/>
          <w:szCs w:val="23"/>
        </w:rPr>
      </w:pPr>
      <w:r w:rsidRPr="003300A2">
        <w:rPr>
          <w:rFonts w:asciiTheme="majorBidi" w:hAnsiTheme="majorBidi" w:cstheme="majorBidi"/>
          <w:b/>
          <w:sz w:val="23"/>
          <w:szCs w:val="23"/>
          <w:u w:color="001F5F"/>
        </w:rPr>
        <w:t>WE</w:t>
      </w:r>
      <w:r w:rsidRPr="003300A2">
        <w:rPr>
          <w:rFonts w:asciiTheme="majorBidi" w:hAnsiTheme="majorBidi" w:cstheme="majorBidi"/>
          <w:b/>
          <w:spacing w:val="-8"/>
          <w:sz w:val="23"/>
          <w:szCs w:val="23"/>
          <w:u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color="001F5F"/>
        </w:rPr>
        <w:t>PRACTICE</w:t>
      </w:r>
      <w:r w:rsidRPr="003300A2">
        <w:rPr>
          <w:rFonts w:asciiTheme="majorBidi" w:hAnsiTheme="majorBidi" w:cstheme="majorBidi"/>
          <w:b/>
          <w:spacing w:val="-9"/>
          <w:sz w:val="23"/>
          <w:szCs w:val="23"/>
          <w:u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color="001F5F"/>
        </w:rPr>
        <w:t>PROCUREMENT</w:t>
      </w:r>
      <w:r w:rsidRPr="003300A2">
        <w:rPr>
          <w:rFonts w:asciiTheme="majorBidi" w:hAnsiTheme="majorBidi" w:cstheme="majorBidi"/>
          <w:b/>
          <w:spacing w:val="-9"/>
          <w:sz w:val="23"/>
          <w:szCs w:val="23"/>
          <w:u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color="001F5F"/>
        </w:rPr>
        <w:t>WITH</w:t>
      </w:r>
      <w:r w:rsidRPr="003300A2">
        <w:rPr>
          <w:rFonts w:asciiTheme="majorBidi" w:hAnsiTheme="majorBidi" w:cstheme="majorBidi"/>
          <w:b/>
          <w:spacing w:val="-8"/>
          <w:sz w:val="23"/>
          <w:szCs w:val="23"/>
          <w:u w:color="001F5F"/>
        </w:rPr>
        <w:t xml:space="preserve"> </w:t>
      </w:r>
      <w:r w:rsidRPr="003300A2">
        <w:rPr>
          <w:rFonts w:asciiTheme="majorBidi" w:hAnsiTheme="majorBidi" w:cstheme="majorBidi"/>
          <w:b/>
          <w:spacing w:val="-2"/>
          <w:sz w:val="23"/>
          <w:szCs w:val="23"/>
          <w:u w:color="001F5F"/>
        </w:rPr>
        <w:t>INTEGRITY</w:t>
      </w:r>
    </w:p>
    <w:p w:rsidR="00625FA3" w:rsidRPr="003300A2" w:rsidRDefault="00625FA3">
      <w:pPr>
        <w:pStyle w:val="BodyText"/>
        <w:spacing w:before="73"/>
        <w:ind w:left="0"/>
        <w:rPr>
          <w:rFonts w:asciiTheme="majorBidi" w:hAnsiTheme="majorBidi" w:cstheme="majorBidi"/>
          <w:b/>
          <w:sz w:val="23"/>
          <w:szCs w:val="23"/>
        </w:rPr>
      </w:pPr>
    </w:p>
    <w:p w:rsidR="00625FA3" w:rsidRPr="003300A2" w:rsidRDefault="0044657E" w:rsidP="003300A2">
      <w:pPr>
        <w:pStyle w:val="BodyText"/>
        <w:spacing w:before="0"/>
        <w:ind w:left="0" w:right="227"/>
        <w:jc w:val="both"/>
        <w:rPr>
          <w:rFonts w:asciiTheme="majorBidi" w:hAnsiTheme="majorBidi" w:cstheme="majorBidi"/>
          <w:sz w:val="23"/>
          <w:szCs w:val="23"/>
        </w:rPr>
      </w:pPr>
      <w:r w:rsidRPr="003300A2">
        <w:rPr>
          <w:rFonts w:asciiTheme="majorBidi" w:hAnsiTheme="majorBidi" w:cstheme="majorBidi"/>
          <w:sz w:val="23"/>
          <w:szCs w:val="23"/>
        </w:rPr>
        <w:t>Integrity of the Public Tender procurement process is of the utmost importance. Un-ethical procurement conduct will not be tolerated and will result in the immediate dismissal from the Public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Tender</w:t>
      </w:r>
      <w:r w:rsidRPr="003300A2">
        <w:rPr>
          <w:rFonts w:asciiTheme="majorBidi" w:hAnsiTheme="majorBidi" w:cstheme="majorBidi"/>
          <w:spacing w:val="-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procurement</w:t>
      </w:r>
      <w:r w:rsidRPr="003300A2">
        <w:rPr>
          <w:rFonts w:asciiTheme="majorBidi" w:hAnsiTheme="majorBidi" w:cstheme="majorBidi"/>
          <w:spacing w:val="-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process.</w:t>
      </w:r>
      <w:r w:rsidRPr="003300A2">
        <w:rPr>
          <w:rFonts w:asciiTheme="majorBidi" w:hAnsiTheme="majorBidi" w:cstheme="majorBidi"/>
          <w:spacing w:val="-7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All</w:t>
      </w:r>
      <w:r w:rsidRPr="003300A2">
        <w:rPr>
          <w:rFonts w:asciiTheme="majorBidi" w:hAnsiTheme="majorBidi" w:cstheme="majorBidi"/>
          <w:spacing w:val="-7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bids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are</w:t>
      </w:r>
      <w:r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received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directly</w:t>
      </w:r>
      <w:r w:rsidRPr="003300A2">
        <w:rPr>
          <w:rFonts w:asciiTheme="majorBidi" w:hAnsiTheme="majorBidi" w:cstheme="majorBidi"/>
          <w:spacing w:val="-8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by</w:t>
      </w:r>
      <w:r w:rsidRPr="003300A2">
        <w:rPr>
          <w:rFonts w:asciiTheme="majorBidi" w:hAnsiTheme="majorBidi" w:cstheme="majorBidi"/>
          <w:spacing w:val="-8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the</w:t>
      </w:r>
      <w:r w:rsidRPr="003300A2">
        <w:rPr>
          <w:rFonts w:asciiTheme="majorBidi" w:hAnsiTheme="majorBidi" w:cstheme="majorBidi"/>
          <w:spacing w:val="-9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Tender</w:t>
      </w:r>
      <w:r w:rsidRPr="003300A2">
        <w:rPr>
          <w:rFonts w:asciiTheme="majorBidi" w:hAnsiTheme="majorBidi" w:cstheme="majorBidi"/>
          <w:spacing w:val="-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committee.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It is not possible to influence the decision or outcome of the Tender. Submit your best value proposal</w:t>
      </w:r>
      <w:r w:rsidRPr="003300A2">
        <w:rPr>
          <w:rFonts w:asciiTheme="majorBidi" w:hAnsiTheme="majorBidi" w:cstheme="majorBidi"/>
          <w:spacing w:val="-7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the</w:t>
      </w:r>
      <w:r w:rsidRPr="003300A2">
        <w:rPr>
          <w:rFonts w:asciiTheme="majorBidi" w:hAnsiTheme="majorBidi" w:cstheme="majorBidi"/>
          <w:spacing w:val="-1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first</w:t>
      </w:r>
      <w:r w:rsidRPr="003300A2">
        <w:rPr>
          <w:rFonts w:asciiTheme="majorBidi" w:hAnsiTheme="majorBidi" w:cstheme="majorBidi"/>
          <w:spacing w:val="-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and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only</w:t>
      </w:r>
      <w:r w:rsidRPr="003300A2">
        <w:rPr>
          <w:rFonts w:asciiTheme="majorBidi" w:hAnsiTheme="majorBidi" w:cstheme="majorBidi"/>
          <w:spacing w:val="-8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time.</w:t>
      </w:r>
      <w:r w:rsidRPr="003300A2">
        <w:rPr>
          <w:rFonts w:asciiTheme="majorBidi" w:hAnsiTheme="majorBidi" w:cstheme="majorBidi"/>
          <w:spacing w:val="-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No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Samaritan's</w:t>
      </w:r>
      <w:r w:rsidRPr="003300A2">
        <w:rPr>
          <w:rFonts w:asciiTheme="majorBidi" w:hAnsiTheme="majorBidi" w:cstheme="majorBidi"/>
          <w:spacing w:val="-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Purse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employee</w:t>
      </w:r>
      <w:r w:rsidRPr="003300A2">
        <w:rPr>
          <w:rFonts w:asciiTheme="majorBidi" w:hAnsiTheme="majorBidi" w:cstheme="majorBidi"/>
          <w:spacing w:val="-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will</w:t>
      </w:r>
      <w:r w:rsidRPr="003300A2">
        <w:rPr>
          <w:rFonts w:asciiTheme="majorBidi" w:hAnsiTheme="majorBidi" w:cstheme="majorBidi"/>
          <w:spacing w:val="-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solicit you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outside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of</w:t>
      </w:r>
      <w:r w:rsidRPr="003300A2">
        <w:rPr>
          <w:rFonts w:asciiTheme="majorBidi" w:hAnsiTheme="majorBidi" w:cstheme="majorBidi"/>
          <w:spacing w:val="-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this tender.</w:t>
      </w:r>
      <w:r w:rsidRPr="003300A2">
        <w:rPr>
          <w:rFonts w:asciiTheme="majorBidi" w:hAnsiTheme="majorBidi" w:cstheme="majorBidi"/>
          <w:spacing w:val="-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REPORT</w:t>
      </w:r>
      <w:r w:rsidRPr="003300A2">
        <w:rPr>
          <w:rFonts w:asciiTheme="majorBidi" w:hAnsiTheme="majorBidi" w:cstheme="majorBidi"/>
          <w:spacing w:val="-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ALL</w:t>
      </w:r>
      <w:r w:rsidRPr="003300A2">
        <w:rPr>
          <w:rFonts w:asciiTheme="majorBidi" w:hAnsiTheme="majorBidi" w:cstheme="majorBidi"/>
          <w:spacing w:val="-8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UNETHICAL</w:t>
      </w:r>
      <w:r w:rsidRPr="003300A2">
        <w:rPr>
          <w:rFonts w:asciiTheme="majorBidi" w:hAnsiTheme="majorBidi" w:cstheme="majorBidi"/>
          <w:spacing w:val="-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BEHAVIOR,</w:t>
      </w:r>
      <w:r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FOR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CONFIDENTIALITY</w:t>
      </w:r>
      <w:r w:rsidRPr="003300A2">
        <w:rPr>
          <w:rFonts w:asciiTheme="majorBidi" w:hAnsiTheme="majorBidi" w:cstheme="majorBidi"/>
          <w:spacing w:val="-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REPORT</w:t>
      </w:r>
      <w:r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TO</w:t>
      </w:r>
      <w:r w:rsidRPr="003300A2">
        <w:rPr>
          <w:rFonts w:asciiTheme="majorBidi" w:hAnsiTheme="majorBidi" w:cstheme="majorBidi"/>
          <w:spacing w:val="-9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 xml:space="preserve">THE Samaritan’s Purse HOTLINE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 xml:space="preserve">(Phone Call/ WhatsApp/ Signal) (Syria +964 750 078 4354). </w:t>
      </w:r>
      <w:r w:rsidRPr="003300A2">
        <w:rPr>
          <w:rFonts w:asciiTheme="majorBidi" w:hAnsiTheme="majorBidi" w:cstheme="majorBidi"/>
          <w:sz w:val="23"/>
          <w:szCs w:val="23"/>
        </w:rPr>
        <w:t>If</w:t>
      </w:r>
      <w:r w:rsidRPr="003300A2">
        <w:rPr>
          <w:rFonts w:asciiTheme="majorBidi" w:hAnsiTheme="majorBidi" w:cstheme="majorBidi"/>
          <w:spacing w:val="-8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you,</w:t>
      </w:r>
      <w:r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the</w:t>
      </w:r>
      <w:r w:rsidRPr="003300A2">
        <w:rPr>
          <w:rFonts w:asciiTheme="majorBidi" w:hAnsiTheme="majorBidi" w:cstheme="majorBidi"/>
          <w:spacing w:val="-1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supplier,</w:t>
      </w:r>
      <w:r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suspect</w:t>
      </w:r>
      <w:r w:rsidRPr="003300A2">
        <w:rPr>
          <w:rFonts w:asciiTheme="majorBidi" w:hAnsiTheme="majorBidi" w:cstheme="majorBidi"/>
          <w:spacing w:val="-15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fraud</w:t>
      </w:r>
      <w:r w:rsidRPr="003300A2">
        <w:rPr>
          <w:rFonts w:asciiTheme="majorBidi" w:hAnsiTheme="majorBidi" w:cstheme="majorBidi"/>
          <w:spacing w:val="-1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from</w:t>
      </w:r>
      <w:r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an</w:t>
      </w:r>
      <w:r w:rsidRPr="003300A2">
        <w:rPr>
          <w:rFonts w:asciiTheme="majorBidi" w:hAnsiTheme="majorBidi" w:cstheme="majorBidi"/>
          <w:spacing w:val="-1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SP</w:t>
      </w:r>
      <w:r w:rsidRPr="003300A2">
        <w:rPr>
          <w:rFonts w:asciiTheme="majorBidi" w:hAnsiTheme="majorBidi" w:cstheme="majorBidi"/>
          <w:spacing w:val="-12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employee,</w:t>
      </w:r>
      <w:r w:rsidRPr="003300A2">
        <w:rPr>
          <w:rFonts w:asciiTheme="majorBidi" w:hAnsiTheme="majorBidi" w:cstheme="majorBidi"/>
          <w:spacing w:val="-7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are</w:t>
      </w:r>
      <w:r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asked</w:t>
      </w:r>
      <w:r w:rsidRPr="003300A2">
        <w:rPr>
          <w:rFonts w:asciiTheme="majorBidi" w:hAnsiTheme="majorBidi" w:cstheme="majorBidi"/>
          <w:spacing w:val="-13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to</w:t>
      </w:r>
      <w:r w:rsidRPr="003300A2">
        <w:rPr>
          <w:rFonts w:asciiTheme="majorBidi" w:hAnsiTheme="majorBidi" w:cstheme="majorBidi"/>
          <w:spacing w:val="-14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commit</w:t>
      </w:r>
      <w:r w:rsidRPr="003300A2">
        <w:rPr>
          <w:rFonts w:asciiTheme="majorBidi" w:hAnsiTheme="majorBidi" w:cstheme="majorBidi"/>
          <w:spacing w:val="-16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fraud,</w:t>
      </w:r>
      <w:r w:rsidRPr="003300A2">
        <w:rPr>
          <w:rFonts w:asciiTheme="majorBidi" w:hAnsiTheme="majorBidi" w:cstheme="majorBidi"/>
          <w:spacing w:val="-11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or</w:t>
      </w:r>
      <w:r w:rsidRPr="003300A2">
        <w:rPr>
          <w:rFonts w:asciiTheme="majorBidi" w:hAnsiTheme="majorBidi" w:cstheme="majorBidi"/>
          <w:spacing w:val="-1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sz w:val="23"/>
          <w:szCs w:val="23"/>
        </w:rPr>
        <w:t>witness an SP employee act in a deceitful way, please notify Samaritan's Purse leadership by calling our confidential hotline where Arabic and Kurdish speakers are ready to receive your call. Please</w:t>
      </w:r>
      <w:r w:rsidRPr="003300A2">
        <w:rPr>
          <w:rFonts w:asciiTheme="majorBidi" w:hAnsiTheme="majorBidi" w:cstheme="majorBidi"/>
          <w:spacing w:val="50"/>
          <w:sz w:val="23"/>
          <w:szCs w:val="23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>(Phone</w:t>
      </w:r>
      <w:r w:rsidRPr="003300A2">
        <w:rPr>
          <w:rFonts w:asciiTheme="majorBidi" w:hAnsiTheme="majorBidi" w:cstheme="majorBidi"/>
          <w:b/>
          <w:spacing w:val="50"/>
          <w:sz w:val="23"/>
          <w:szCs w:val="23"/>
          <w:u w:val="single"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>Call/WhatsApp/Signal)</w:t>
      </w:r>
      <w:r w:rsidRPr="003300A2">
        <w:rPr>
          <w:rFonts w:asciiTheme="majorBidi" w:hAnsiTheme="majorBidi" w:cstheme="majorBidi"/>
          <w:b/>
          <w:spacing w:val="50"/>
          <w:sz w:val="23"/>
          <w:szCs w:val="23"/>
          <w:u w:val="single"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>(Syria +964</w:t>
      </w:r>
      <w:r w:rsidRPr="003300A2">
        <w:rPr>
          <w:rFonts w:asciiTheme="majorBidi" w:hAnsiTheme="majorBidi" w:cstheme="majorBidi"/>
          <w:b/>
          <w:spacing w:val="-2"/>
          <w:sz w:val="23"/>
          <w:szCs w:val="23"/>
          <w:u w:val="single"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>750</w:t>
      </w:r>
      <w:r w:rsidRPr="003300A2">
        <w:rPr>
          <w:rFonts w:asciiTheme="majorBidi" w:hAnsiTheme="majorBidi" w:cstheme="majorBidi"/>
          <w:b/>
          <w:spacing w:val="-3"/>
          <w:sz w:val="23"/>
          <w:szCs w:val="23"/>
          <w:u w:val="single" w:color="001F5F"/>
        </w:rPr>
        <w:t xml:space="preserve"> </w:t>
      </w:r>
      <w:r w:rsidRPr="003300A2">
        <w:rPr>
          <w:rFonts w:asciiTheme="majorBidi" w:hAnsiTheme="majorBidi" w:cstheme="majorBidi"/>
          <w:b/>
          <w:sz w:val="23"/>
          <w:szCs w:val="23"/>
          <w:u w:val="single" w:color="001F5F"/>
        </w:rPr>
        <w:t>078</w:t>
      </w:r>
      <w:r w:rsidRPr="003300A2">
        <w:rPr>
          <w:rFonts w:asciiTheme="majorBidi" w:hAnsiTheme="majorBidi" w:cstheme="majorBidi"/>
          <w:b/>
          <w:spacing w:val="-1"/>
          <w:sz w:val="23"/>
          <w:szCs w:val="23"/>
          <w:u w:val="single" w:color="001F5F"/>
        </w:rPr>
        <w:t xml:space="preserve"> </w:t>
      </w:r>
      <w:r w:rsidRPr="003300A2">
        <w:rPr>
          <w:rFonts w:asciiTheme="majorBidi" w:hAnsiTheme="majorBidi" w:cstheme="majorBidi"/>
          <w:b/>
          <w:spacing w:val="-2"/>
          <w:sz w:val="23"/>
          <w:szCs w:val="23"/>
          <w:u w:val="single" w:color="001F5F"/>
        </w:rPr>
        <w:t>4354).</w:t>
      </w:r>
    </w:p>
    <w:sectPr w:rsidR="00625FA3" w:rsidRPr="003300A2" w:rsidSect="00BB0276">
      <w:headerReference w:type="default" r:id="rId7"/>
      <w:type w:val="continuous"/>
      <w:pgSz w:w="11920" w:h="1685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76" w:rsidRDefault="002A7376" w:rsidP="00BB0276">
      <w:r>
        <w:separator/>
      </w:r>
    </w:p>
  </w:endnote>
  <w:endnote w:type="continuationSeparator" w:id="0">
    <w:p w:rsidR="002A7376" w:rsidRDefault="002A7376" w:rsidP="00BB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76" w:rsidRDefault="002A7376" w:rsidP="00BB0276">
      <w:r>
        <w:separator/>
      </w:r>
    </w:p>
  </w:footnote>
  <w:footnote w:type="continuationSeparator" w:id="0">
    <w:p w:rsidR="002A7376" w:rsidRDefault="002A7376" w:rsidP="00BB0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76" w:rsidRDefault="00BB0276">
    <w:pPr>
      <w:pStyle w:val="Header"/>
    </w:pPr>
    <w:r>
      <w:rPr>
        <w:rFonts w:ascii="Times New Roman"/>
        <w:noProof/>
        <w:sz w:val="20"/>
      </w:rPr>
      <w:drawing>
        <wp:inline distT="0" distB="0" distL="0" distR="0" wp14:anchorId="7CCCDCAC" wp14:editId="5A3ABC5A">
          <wp:extent cx="1678646" cy="603503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78646" cy="60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35ED"/>
    <w:multiLevelType w:val="hybridMultilevel"/>
    <w:tmpl w:val="27AECC4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42F386F"/>
    <w:multiLevelType w:val="hybridMultilevel"/>
    <w:tmpl w:val="D8642E9A"/>
    <w:lvl w:ilvl="0" w:tplc="2F9CF3A4">
      <w:numFmt w:val="bullet"/>
      <w:lvlText w:val=""/>
      <w:lvlJc w:val="left"/>
      <w:pPr>
        <w:ind w:left="899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n-US" w:eastAsia="en-US" w:bidi="ar-SA"/>
      </w:rPr>
    </w:lvl>
    <w:lvl w:ilvl="1" w:tplc="189C824E">
      <w:start w:val="1"/>
      <w:numFmt w:val="decimal"/>
      <w:lvlText w:val="%2."/>
      <w:lvlJc w:val="left"/>
      <w:pPr>
        <w:ind w:left="900" w:hanging="360"/>
      </w:pPr>
      <w:rPr>
        <w:rFonts w:asciiTheme="majorBidi" w:eastAsia="Arial" w:hAnsiTheme="majorBidi" w:cstheme="majorBid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25C555A">
      <w:numFmt w:val="bullet"/>
      <w:lvlText w:val="•"/>
      <w:lvlJc w:val="left"/>
      <w:pPr>
        <w:ind w:left="1530" w:hanging="360"/>
      </w:pPr>
      <w:rPr>
        <w:rFonts w:hint="default"/>
        <w:lang w:val="en-US" w:eastAsia="en-US" w:bidi="ar-SA"/>
      </w:rPr>
    </w:lvl>
    <w:lvl w:ilvl="3" w:tplc="EE6A02A6">
      <w:numFmt w:val="bullet"/>
      <w:lvlText w:val="•"/>
      <w:lvlJc w:val="left"/>
      <w:pPr>
        <w:ind w:left="3102" w:hanging="360"/>
      </w:pPr>
      <w:rPr>
        <w:rFonts w:hint="default"/>
        <w:lang w:val="en-US" w:eastAsia="en-US" w:bidi="ar-SA"/>
      </w:rPr>
    </w:lvl>
    <w:lvl w:ilvl="4" w:tplc="DE6C8EE0">
      <w:numFmt w:val="bullet"/>
      <w:lvlText w:val="•"/>
      <w:lvlJc w:val="left"/>
      <w:pPr>
        <w:ind w:left="4023" w:hanging="360"/>
      </w:pPr>
      <w:rPr>
        <w:rFonts w:hint="default"/>
        <w:lang w:val="en-US" w:eastAsia="en-US" w:bidi="ar-SA"/>
      </w:rPr>
    </w:lvl>
    <w:lvl w:ilvl="5" w:tplc="949224D2">
      <w:numFmt w:val="bullet"/>
      <w:lvlText w:val="•"/>
      <w:lvlJc w:val="left"/>
      <w:pPr>
        <w:ind w:left="4944" w:hanging="360"/>
      </w:pPr>
      <w:rPr>
        <w:rFonts w:hint="default"/>
        <w:lang w:val="en-US" w:eastAsia="en-US" w:bidi="ar-SA"/>
      </w:rPr>
    </w:lvl>
    <w:lvl w:ilvl="6" w:tplc="D486990C">
      <w:numFmt w:val="bullet"/>
      <w:lvlText w:val="•"/>
      <w:lvlJc w:val="left"/>
      <w:pPr>
        <w:ind w:left="5866" w:hanging="360"/>
      </w:pPr>
      <w:rPr>
        <w:rFonts w:hint="default"/>
        <w:lang w:val="en-US" w:eastAsia="en-US" w:bidi="ar-SA"/>
      </w:rPr>
    </w:lvl>
    <w:lvl w:ilvl="7" w:tplc="C9DCA95C">
      <w:numFmt w:val="bullet"/>
      <w:lvlText w:val="•"/>
      <w:lvlJc w:val="left"/>
      <w:pPr>
        <w:ind w:left="6787" w:hanging="360"/>
      </w:pPr>
      <w:rPr>
        <w:rFonts w:hint="default"/>
        <w:lang w:val="en-US" w:eastAsia="en-US" w:bidi="ar-SA"/>
      </w:rPr>
    </w:lvl>
    <w:lvl w:ilvl="8" w:tplc="B574BA60">
      <w:numFmt w:val="bullet"/>
      <w:lvlText w:val="•"/>
      <w:lvlJc w:val="left"/>
      <w:pPr>
        <w:ind w:left="77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5FA3"/>
    <w:rsid w:val="000C75AE"/>
    <w:rsid w:val="001660B8"/>
    <w:rsid w:val="002A5250"/>
    <w:rsid w:val="002A7376"/>
    <w:rsid w:val="003300A2"/>
    <w:rsid w:val="00384957"/>
    <w:rsid w:val="0044657E"/>
    <w:rsid w:val="005265D0"/>
    <w:rsid w:val="00596A76"/>
    <w:rsid w:val="00625FA3"/>
    <w:rsid w:val="00870413"/>
    <w:rsid w:val="00B42841"/>
    <w:rsid w:val="00BB0276"/>
    <w:rsid w:val="00BC0EB5"/>
    <w:rsid w:val="00BE396F"/>
    <w:rsid w:val="00C5160D"/>
    <w:rsid w:val="00CD3EDD"/>
    <w:rsid w:val="00CD57FF"/>
    <w:rsid w:val="00E6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0D141"/>
  <w15:docId w15:val="{FDA69561-D752-40C4-81F1-979705AA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899"/>
    </w:pPr>
  </w:style>
  <w:style w:type="paragraph" w:styleId="Title">
    <w:name w:val="Title"/>
    <w:basedOn w:val="Normal"/>
    <w:uiPriority w:val="10"/>
    <w:qFormat/>
    <w:pPr>
      <w:ind w:left="26" w:right="8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4"/>
      <w:ind w:left="89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02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27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B02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27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Middleton, Miriam</cp:lastModifiedBy>
  <cp:revision>19</cp:revision>
  <dcterms:created xsi:type="dcterms:W3CDTF">2024-05-06T12:39:00Z</dcterms:created>
  <dcterms:modified xsi:type="dcterms:W3CDTF">2024-05-13T15:05:00Z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2016</vt:lpwstr>
  </property>
</Properties>
</file>